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D2D57" w14:textId="77777777" w:rsidR="00DA445B" w:rsidRPr="00DA445B" w:rsidRDefault="00DA445B">
      <w:pPr>
        <w:rPr>
          <w:b/>
          <w:bCs/>
        </w:rPr>
      </w:pPr>
      <w:r w:rsidRPr="00DA445B">
        <w:rPr>
          <w:b/>
          <w:bCs/>
        </w:rPr>
        <w:t>NZDA Conference update</w:t>
      </w:r>
    </w:p>
    <w:p w14:paraId="0C25C3E6" w14:textId="763C33AB" w:rsidR="0072385C" w:rsidRDefault="0072385C">
      <w:r w:rsidRPr="0072385C">
        <w:t xml:space="preserve">Over 800 </w:t>
      </w:r>
      <w:r>
        <w:t xml:space="preserve">Dentists, </w:t>
      </w:r>
      <w:r w:rsidR="009258EC">
        <w:t xml:space="preserve">Auxiliaries, Students </w:t>
      </w:r>
      <w:r>
        <w:t xml:space="preserve">and </w:t>
      </w:r>
      <w:r w:rsidR="009258EC">
        <w:t>Exhibitors</w:t>
      </w:r>
      <w:r>
        <w:t xml:space="preserve"> </w:t>
      </w:r>
      <w:r w:rsidRPr="0072385C">
        <w:t xml:space="preserve">from across New Zealand came together for three days of learning, networking, and </w:t>
      </w:r>
      <w:r w:rsidR="009258EC">
        <w:t>of course shopping</w:t>
      </w:r>
      <w:r w:rsidR="0094142F">
        <w:t>;</w:t>
      </w:r>
      <w:r w:rsidR="009258EC">
        <w:t xml:space="preserve"> at the recently held NZDA Conference </w:t>
      </w:r>
      <w:r w:rsidRPr="0072385C">
        <w:t>at the Tākina Convention Centre in Wellington</w:t>
      </w:r>
      <w:r w:rsidR="009258EC">
        <w:t>.</w:t>
      </w:r>
    </w:p>
    <w:p w14:paraId="0669DCCA" w14:textId="41B47AC7" w:rsidR="0023771F" w:rsidRDefault="009258EC">
      <w:r>
        <w:t>Whilst exhibitor numbers</w:t>
      </w:r>
      <w:r w:rsidR="00D764E3">
        <w:t xml:space="preserve"> and stand sizes </w:t>
      </w:r>
      <w:r>
        <w:t>were down on previous years (in part due to May’s Dental Expo and the smaller venue</w:t>
      </w:r>
      <w:r w:rsidR="00626173">
        <w:t xml:space="preserve"> in Wellington</w:t>
      </w:r>
      <w:r w:rsidR="00D764E3">
        <w:t>)</w:t>
      </w:r>
      <w:r>
        <w:t xml:space="preserve">, the level of interaction </w:t>
      </w:r>
      <w:r w:rsidR="008B24A3">
        <w:t xml:space="preserve">with customers </w:t>
      </w:r>
      <w:r>
        <w:t xml:space="preserve">remained strong.  </w:t>
      </w:r>
      <w:r w:rsidR="00401C05">
        <w:t>Dentists</w:t>
      </w:r>
      <w:r>
        <w:t xml:space="preserve"> s</w:t>
      </w:r>
      <w:r w:rsidR="001B02F0">
        <w:t xml:space="preserve">eem </w:t>
      </w:r>
      <w:r w:rsidR="0094142F">
        <w:t>t</w:t>
      </w:r>
      <w:r w:rsidR="00FC7F1F">
        <w:t>o</w:t>
      </w:r>
      <w:r w:rsidR="0094142F">
        <w:t xml:space="preserve"> </w:t>
      </w:r>
      <w:r w:rsidR="001B02F0">
        <w:t>be</w:t>
      </w:r>
      <w:r w:rsidR="008B24A3">
        <w:t xml:space="preserve"> </w:t>
      </w:r>
      <w:r w:rsidR="00FC7F1F">
        <w:t xml:space="preserve">managing </w:t>
      </w:r>
      <w:r>
        <w:t xml:space="preserve">the </w:t>
      </w:r>
      <w:r w:rsidR="00D04590">
        <w:t xml:space="preserve">current </w:t>
      </w:r>
      <w:r>
        <w:t>economic</w:t>
      </w:r>
      <w:r w:rsidR="00D04590">
        <w:t xml:space="preserve"> </w:t>
      </w:r>
      <w:r w:rsidR="00401C05">
        <w:t xml:space="preserve">environment </w:t>
      </w:r>
      <w:r w:rsidR="00626173">
        <w:t xml:space="preserve">reasonably </w:t>
      </w:r>
      <w:r>
        <w:t xml:space="preserve">well. </w:t>
      </w:r>
      <w:r w:rsidR="00626173">
        <w:t>However</w:t>
      </w:r>
      <w:r w:rsidR="00401C05">
        <w:t>,</w:t>
      </w:r>
      <w:r w:rsidR="00626173">
        <w:t xml:space="preserve"> a </w:t>
      </w:r>
      <w:r>
        <w:t xml:space="preserve">clear split </w:t>
      </w:r>
      <w:r w:rsidR="00626173">
        <w:t>exists bet</w:t>
      </w:r>
      <w:r>
        <w:t>ween rurally based Practices</w:t>
      </w:r>
      <w:r w:rsidR="00D04590">
        <w:t>,</w:t>
      </w:r>
      <w:r>
        <w:t xml:space="preserve"> who are benefiting from an export led </w:t>
      </w:r>
      <w:r w:rsidR="0023771F">
        <w:t xml:space="preserve">economic </w:t>
      </w:r>
      <w:r>
        <w:t xml:space="preserve">recovery </w:t>
      </w:r>
      <w:r w:rsidR="00955804">
        <w:t xml:space="preserve">and </w:t>
      </w:r>
      <w:r w:rsidR="0023771F">
        <w:t>those</w:t>
      </w:r>
      <w:r>
        <w:t xml:space="preserve"> in</w:t>
      </w:r>
      <w:r w:rsidR="00955804">
        <w:t xml:space="preserve"> the main centres </w:t>
      </w:r>
      <w:r>
        <w:t xml:space="preserve">where </w:t>
      </w:r>
      <w:r w:rsidR="0023771F">
        <w:t xml:space="preserve">trading remains more difficult </w:t>
      </w:r>
      <w:r w:rsidR="00457754">
        <w:t xml:space="preserve">and </w:t>
      </w:r>
      <w:r w:rsidR="0023771F">
        <w:t>patient inflows below average.</w:t>
      </w:r>
      <w:r>
        <w:t xml:space="preserve"> </w:t>
      </w:r>
    </w:p>
    <w:p w14:paraId="1665919A" w14:textId="53043A7F" w:rsidR="00955804" w:rsidRDefault="00955804">
      <w:r w:rsidRPr="00955804">
        <w:t>This was the second NZDA conference to feature a revised schedule with two 60-minute breaks between education sessions. Exhibitor feedback has been overwhelmingly positive, with most preferring this format over the previous structure of short morning and afternoon breaks and a single lunch hour. This change, originally proposed by NZDIG, is a small example of the growing collaboration between NZDA and NZDIG.</w:t>
      </w:r>
    </w:p>
    <w:p w14:paraId="59D21688" w14:textId="6E78F6EB" w:rsidR="00FD6458" w:rsidRDefault="00FD6458">
      <w:r w:rsidRPr="00FD6458">
        <w:t>Strengthening relationships with NZDA and other oral health bodies remains a strategic priority for NZDIG. In support of this, NZDIG has backed NZDA’s initiative to bring together multiple sectors of the profession under one roof. The 2026 NZDA Conference in Auckland will include members of the NZ Oral Health Association (NZOHA) and the Institute of Dental Technologists (NZIDT), offering broader professional engagement and more value for exhibitors.</w:t>
      </w:r>
    </w:p>
    <w:p w14:paraId="61ADCC2A" w14:textId="19A2E32D" w:rsidR="00E43FAC" w:rsidRPr="00913056" w:rsidRDefault="00E43FAC" w:rsidP="00913056">
      <w:pPr>
        <w:ind w:right="-330"/>
      </w:pPr>
      <w:r>
        <w:t>Lastly, I would like to encourage all member</w:t>
      </w:r>
      <w:r w:rsidR="00FB212C">
        <w:t>s</w:t>
      </w:r>
      <w:r>
        <w:t xml:space="preserve"> to take the time to </w:t>
      </w:r>
      <w:r w:rsidR="000A316C">
        <w:t>read</w:t>
      </w:r>
      <w:r>
        <w:t xml:space="preserve"> a summary of </w:t>
      </w:r>
      <w:r w:rsidR="000C0132">
        <w:t>the NZDA’s</w:t>
      </w:r>
      <w:r>
        <w:t xml:space="preserve"> “</w:t>
      </w:r>
      <w:r w:rsidR="00D660A8" w:rsidRPr="0059240C">
        <w:rPr>
          <w:b/>
          <w:bCs/>
          <w:i/>
          <w:iCs/>
        </w:rPr>
        <w:t>Towards Better Oral Health for New Zealand (2025–2030</w:t>
      </w:r>
      <w:r w:rsidR="00D660A8">
        <w:t>)</w:t>
      </w:r>
      <w:r>
        <w:t>”</w:t>
      </w:r>
      <w:r w:rsidR="00FB212C">
        <w:t xml:space="preserve"> which was </w:t>
      </w:r>
      <w:r w:rsidR="00E374E8">
        <w:t>launched at the Conference</w:t>
      </w:r>
      <w:r w:rsidR="00D660A8">
        <w:t>. It’s a bold, forward-looking plan aimed at improving oral health outcomes across the country</w:t>
      </w:r>
      <w:r w:rsidR="008411CF">
        <w:t xml:space="preserve"> and </w:t>
      </w:r>
      <w:r w:rsidR="008D6ED7">
        <w:t xml:space="preserve">addressing </w:t>
      </w:r>
      <w:r w:rsidR="005176F1">
        <w:t>workforce</w:t>
      </w:r>
      <w:r>
        <w:t xml:space="preserve"> shortages </w:t>
      </w:r>
      <w:r w:rsidR="00E9204A">
        <w:t xml:space="preserve">which </w:t>
      </w:r>
      <w:r w:rsidR="008D6ED7">
        <w:t xml:space="preserve">currently </w:t>
      </w:r>
      <w:r w:rsidR="00633AEE">
        <w:t xml:space="preserve">limits the amount of dentistry being completed in </w:t>
      </w:r>
      <w:r>
        <w:t>New Zealand</w:t>
      </w:r>
      <w:r w:rsidR="00D660A8">
        <w:t>.</w:t>
      </w:r>
      <w:r>
        <w:t xml:space="preserve"> A summary of </w:t>
      </w:r>
      <w:r w:rsidR="00633AEE">
        <w:t xml:space="preserve">the report </w:t>
      </w:r>
      <w:r>
        <w:t>can be found at:</w:t>
      </w:r>
      <w:r w:rsidR="00913056">
        <w:t xml:space="preserve"> </w:t>
      </w:r>
      <w:hyperlink r:id="rId4" w:history="1">
        <w:r w:rsidR="00DC475F" w:rsidRPr="007C42C4">
          <w:rPr>
            <w:rStyle w:val="Hyperlink"/>
          </w:rPr>
          <w:t>https://assets.nzda.org.nz/files/Roadmap/NZDA_Roadmap_Summary.pdf</w:t>
        </w:r>
      </w:hyperlink>
    </w:p>
    <w:sectPr w:rsidR="00E43FAC" w:rsidRPr="00913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0A8"/>
    <w:rsid w:val="000A316C"/>
    <w:rsid w:val="000C0132"/>
    <w:rsid w:val="000E7F2E"/>
    <w:rsid w:val="00114652"/>
    <w:rsid w:val="00123E67"/>
    <w:rsid w:val="001A160E"/>
    <w:rsid w:val="001B02F0"/>
    <w:rsid w:val="001F2182"/>
    <w:rsid w:val="0023771F"/>
    <w:rsid w:val="00274F2E"/>
    <w:rsid w:val="003B73CC"/>
    <w:rsid w:val="003C4655"/>
    <w:rsid w:val="003D227B"/>
    <w:rsid w:val="00401C05"/>
    <w:rsid w:val="0040718D"/>
    <w:rsid w:val="004336A0"/>
    <w:rsid w:val="00457754"/>
    <w:rsid w:val="00460423"/>
    <w:rsid w:val="005176F1"/>
    <w:rsid w:val="0055690C"/>
    <w:rsid w:val="00563DD0"/>
    <w:rsid w:val="0059240C"/>
    <w:rsid w:val="00626173"/>
    <w:rsid w:val="00633AEE"/>
    <w:rsid w:val="006A4BA8"/>
    <w:rsid w:val="006D64D6"/>
    <w:rsid w:val="0072385C"/>
    <w:rsid w:val="007530A4"/>
    <w:rsid w:val="007A7D36"/>
    <w:rsid w:val="007D5EAA"/>
    <w:rsid w:val="007F2376"/>
    <w:rsid w:val="008411CF"/>
    <w:rsid w:val="00881F00"/>
    <w:rsid w:val="008B24A3"/>
    <w:rsid w:val="008D6ED7"/>
    <w:rsid w:val="00913056"/>
    <w:rsid w:val="009258EC"/>
    <w:rsid w:val="0094142F"/>
    <w:rsid w:val="00955804"/>
    <w:rsid w:val="00A10345"/>
    <w:rsid w:val="00AB4637"/>
    <w:rsid w:val="00AC2918"/>
    <w:rsid w:val="00AD35DC"/>
    <w:rsid w:val="00B42704"/>
    <w:rsid w:val="00B56C8B"/>
    <w:rsid w:val="00BA62EC"/>
    <w:rsid w:val="00BE188E"/>
    <w:rsid w:val="00C02593"/>
    <w:rsid w:val="00C53E7E"/>
    <w:rsid w:val="00D04590"/>
    <w:rsid w:val="00D660A8"/>
    <w:rsid w:val="00D764E3"/>
    <w:rsid w:val="00DA445B"/>
    <w:rsid w:val="00DC475F"/>
    <w:rsid w:val="00E374E8"/>
    <w:rsid w:val="00E43FAC"/>
    <w:rsid w:val="00E53DEB"/>
    <w:rsid w:val="00E7053E"/>
    <w:rsid w:val="00E752B0"/>
    <w:rsid w:val="00E9204A"/>
    <w:rsid w:val="00F468F5"/>
    <w:rsid w:val="00FB212C"/>
    <w:rsid w:val="00FC7F1F"/>
    <w:rsid w:val="00FD6458"/>
    <w:rsid w:val="00FF72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AE3A"/>
  <w15:chartTrackingRefBased/>
  <w15:docId w15:val="{FC4D3938-244B-41AA-B318-EDED3853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0A8"/>
    <w:rPr>
      <w:rFonts w:eastAsiaTheme="majorEastAsia" w:cstheme="majorBidi"/>
      <w:color w:val="272727" w:themeColor="text1" w:themeTint="D8"/>
    </w:rPr>
  </w:style>
  <w:style w:type="paragraph" w:styleId="Title">
    <w:name w:val="Title"/>
    <w:basedOn w:val="Normal"/>
    <w:next w:val="Normal"/>
    <w:link w:val="TitleChar"/>
    <w:uiPriority w:val="10"/>
    <w:qFormat/>
    <w:rsid w:val="00D66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0A8"/>
    <w:pPr>
      <w:spacing w:before="160"/>
      <w:jc w:val="center"/>
    </w:pPr>
    <w:rPr>
      <w:i/>
      <w:iCs/>
      <w:color w:val="404040" w:themeColor="text1" w:themeTint="BF"/>
    </w:rPr>
  </w:style>
  <w:style w:type="character" w:customStyle="1" w:styleId="QuoteChar">
    <w:name w:val="Quote Char"/>
    <w:basedOn w:val="DefaultParagraphFont"/>
    <w:link w:val="Quote"/>
    <w:uiPriority w:val="29"/>
    <w:rsid w:val="00D660A8"/>
    <w:rPr>
      <w:i/>
      <w:iCs/>
      <w:color w:val="404040" w:themeColor="text1" w:themeTint="BF"/>
    </w:rPr>
  </w:style>
  <w:style w:type="paragraph" w:styleId="ListParagraph">
    <w:name w:val="List Paragraph"/>
    <w:basedOn w:val="Normal"/>
    <w:uiPriority w:val="34"/>
    <w:qFormat/>
    <w:rsid w:val="00D660A8"/>
    <w:pPr>
      <w:ind w:left="720"/>
      <w:contextualSpacing/>
    </w:pPr>
  </w:style>
  <w:style w:type="character" w:styleId="IntenseEmphasis">
    <w:name w:val="Intense Emphasis"/>
    <w:basedOn w:val="DefaultParagraphFont"/>
    <w:uiPriority w:val="21"/>
    <w:qFormat/>
    <w:rsid w:val="00D660A8"/>
    <w:rPr>
      <w:i/>
      <w:iCs/>
      <w:color w:val="0F4761" w:themeColor="accent1" w:themeShade="BF"/>
    </w:rPr>
  </w:style>
  <w:style w:type="paragraph" w:styleId="IntenseQuote">
    <w:name w:val="Intense Quote"/>
    <w:basedOn w:val="Normal"/>
    <w:next w:val="Normal"/>
    <w:link w:val="IntenseQuoteChar"/>
    <w:uiPriority w:val="30"/>
    <w:qFormat/>
    <w:rsid w:val="00D66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0A8"/>
    <w:rPr>
      <w:i/>
      <w:iCs/>
      <w:color w:val="0F4761" w:themeColor="accent1" w:themeShade="BF"/>
    </w:rPr>
  </w:style>
  <w:style w:type="character" w:styleId="IntenseReference">
    <w:name w:val="Intense Reference"/>
    <w:basedOn w:val="DefaultParagraphFont"/>
    <w:uiPriority w:val="32"/>
    <w:qFormat/>
    <w:rsid w:val="00D660A8"/>
    <w:rPr>
      <w:b/>
      <w:bCs/>
      <w:smallCaps/>
      <w:color w:val="0F4761" w:themeColor="accent1" w:themeShade="BF"/>
      <w:spacing w:val="5"/>
    </w:rPr>
  </w:style>
  <w:style w:type="character" w:styleId="Hyperlink">
    <w:name w:val="Hyperlink"/>
    <w:basedOn w:val="DefaultParagraphFont"/>
    <w:uiPriority w:val="99"/>
    <w:unhideWhenUsed/>
    <w:rsid w:val="00E43FAC"/>
    <w:rPr>
      <w:color w:val="467886" w:themeColor="hyperlink"/>
      <w:u w:val="single"/>
    </w:rPr>
  </w:style>
  <w:style w:type="character" w:styleId="UnresolvedMention">
    <w:name w:val="Unresolved Mention"/>
    <w:basedOn w:val="DefaultParagraphFont"/>
    <w:uiPriority w:val="99"/>
    <w:semiHidden/>
    <w:unhideWhenUsed/>
    <w:rsid w:val="00E43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sets.nzda.org.nz/files/Roadmap/NZDA_Roadmap_Summary.pdf"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42992B16D9D4A80D30121C6774B98" ma:contentTypeVersion="20" ma:contentTypeDescription="Create a new document." ma:contentTypeScope="" ma:versionID="8f986b216d29e781791aff26d7f8b894">
  <xsd:schema xmlns:xsd="http://www.w3.org/2001/XMLSchema" xmlns:xs="http://www.w3.org/2001/XMLSchema" xmlns:p="http://schemas.microsoft.com/office/2006/metadata/properties" xmlns:ns2="f4c9431e-8695-4d6b-942d-7f5638407fb0" xmlns:ns3="c61a1151-4e1f-466e-ab3f-031b28b7b114" targetNamespace="http://schemas.microsoft.com/office/2006/metadata/properties" ma:root="true" ma:fieldsID="f5899deca4de9a8a0b84ecb94393ccad" ns2:_="" ns3:_="">
    <xsd:import namespace="f4c9431e-8695-4d6b-942d-7f5638407fb0"/>
    <xsd:import namespace="c61a1151-4e1f-466e-ab3f-031b28b7b11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ServiceSearchProperties" minOccurs="0"/>
                <xsd:element ref="ns3:lcf76f155ced4ddcb4097134ff3c332f" minOccurs="0"/>
                <xsd:element ref="ns2:TaxCatchAll" minOccurs="0"/>
                <xsd:element ref="ns3:MediaServiceObjectDetectorVersion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9431e-8695-4d6b-942d-7f5638407f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7f250bae-3e12-4c09-8257-cc88a9aff6cf}" ma:internalName="TaxCatchAll" ma:showField="CatchAllData" ma:web="f4c9431e-8695-4d6b-942d-7f5638407f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a1151-4e1f-466e-ab3f-031b28b7b11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b8b4a8-1e82-4493-8939-c313be2c5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c9431e-8695-4d6b-942d-7f5638407fb0" xsi:nil="true"/>
    <lcf76f155ced4ddcb4097134ff3c332f xmlns="c61a1151-4e1f-466e-ab3f-031b28b7b1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22C1E9-032C-49B4-BDD2-C82A68209A91}"/>
</file>

<file path=customXml/itemProps2.xml><?xml version="1.0" encoding="utf-8"?>
<ds:datastoreItem xmlns:ds="http://schemas.openxmlformats.org/officeDocument/2006/customXml" ds:itemID="{C1C0C32F-174B-4DC4-A49D-2D16FAC3A8A6}"/>
</file>

<file path=customXml/itemProps3.xml><?xml version="1.0" encoding="utf-8"?>
<ds:datastoreItem xmlns:ds="http://schemas.openxmlformats.org/officeDocument/2006/customXml" ds:itemID="{8B8D10FB-86A6-4D4F-B5C7-8423316BC939}"/>
</file>

<file path=docProps/app.xml><?xml version="1.0" encoding="utf-8"?>
<Properties xmlns="http://schemas.openxmlformats.org/officeDocument/2006/extended-properties" xmlns:vt="http://schemas.openxmlformats.org/officeDocument/2006/docPropsVTypes">
  <Template>Normal</Template>
  <TotalTime>182</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Engle, Mike</dc:creator>
  <cp:keywords/>
  <dc:description/>
  <cp:lastModifiedBy>Engle, Mike</cp:lastModifiedBy>
  <cp:revision>52</cp:revision>
  <dcterms:created xsi:type="dcterms:W3CDTF">2025-08-27T02:34:00Z</dcterms:created>
  <dcterms:modified xsi:type="dcterms:W3CDTF">2025-08-27T05:39:00Z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0x01010075742992B16D9D4A80D30121C6774B98</vt:lpwstr>
  </property>
</Properties>
</file>